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6CF5" w14:textId="77777777" w:rsidR="00305678" w:rsidRPr="008969C1" w:rsidRDefault="00305678" w:rsidP="00305678">
      <w:pPr>
        <w:pStyle w:val="NoSpacing"/>
        <w:rPr>
          <w:sz w:val="20"/>
          <w:szCs w:val="20"/>
        </w:rPr>
      </w:pPr>
      <w:r w:rsidRPr="008969C1">
        <w:rPr>
          <w:sz w:val="20"/>
          <w:szCs w:val="20"/>
        </w:rPr>
        <w:t xml:space="preserve">July 5, 2022 </w:t>
      </w:r>
    </w:p>
    <w:p w14:paraId="13AACDAC" w14:textId="77777777" w:rsidR="00305678" w:rsidRPr="008969C1" w:rsidRDefault="00305678" w:rsidP="00305678">
      <w:pPr>
        <w:pStyle w:val="NoSpacing"/>
        <w:rPr>
          <w:sz w:val="20"/>
          <w:szCs w:val="20"/>
        </w:rPr>
      </w:pPr>
    </w:p>
    <w:p w14:paraId="1AA0EAB8" w14:textId="77777777" w:rsidR="00D77AEE" w:rsidRPr="008969C1" w:rsidRDefault="00305678" w:rsidP="00305678">
      <w:pPr>
        <w:pStyle w:val="NoSpacing"/>
        <w:rPr>
          <w:sz w:val="20"/>
          <w:szCs w:val="20"/>
        </w:rPr>
      </w:pPr>
      <w:r w:rsidRPr="008969C1">
        <w:rPr>
          <w:b/>
          <w:sz w:val="20"/>
          <w:szCs w:val="20"/>
        </w:rPr>
        <w:t>To:</w:t>
      </w:r>
      <w:r w:rsidRPr="008969C1">
        <w:rPr>
          <w:sz w:val="20"/>
          <w:szCs w:val="20"/>
        </w:rPr>
        <w:t xml:space="preserve"> </w:t>
      </w:r>
      <w:r w:rsidR="0047455F" w:rsidRPr="008969C1">
        <w:rPr>
          <w:sz w:val="20"/>
          <w:szCs w:val="20"/>
        </w:rPr>
        <w:t xml:space="preserve">Mr. </w:t>
      </w:r>
      <w:r w:rsidRPr="008969C1">
        <w:rPr>
          <w:sz w:val="20"/>
          <w:szCs w:val="20"/>
        </w:rPr>
        <w:t>John Judge</w:t>
      </w:r>
      <w:r w:rsidR="00541D4A" w:rsidRPr="008969C1">
        <w:rPr>
          <w:sz w:val="20"/>
          <w:szCs w:val="20"/>
        </w:rPr>
        <w:t>,</w:t>
      </w:r>
      <w:r w:rsidRPr="008969C1">
        <w:rPr>
          <w:sz w:val="20"/>
          <w:szCs w:val="20"/>
        </w:rPr>
        <w:t xml:space="preserve"> </w:t>
      </w:r>
      <w:r w:rsidR="008969C1">
        <w:rPr>
          <w:sz w:val="20"/>
          <w:szCs w:val="20"/>
        </w:rPr>
        <w:t>CEO,</w:t>
      </w:r>
      <w:r w:rsidRPr="008969C1">
        <w:rPr>
          <w:sz w:val="20"/>
          <w:szCs w:val="20"/>
        </w:rPr>
        <w:t xml:space="preserve"> The Trustee’s of Reservations</w:t>
      </w:r>
      <w:r w:rsidR="00D77AEE" w:rsidRPr="008969C1">
        <w:rPr>
          <w:sz w:val="20"/>
          <w:szCs w:val="20"/>
        </w:rPr>
        <w:t xml:space="preserve"> (TTOR) </w:t>
      </w:r>
    </w:p>
    <w:p w14:paraId="2A596744" w14:textId="77777777" w:rsidR="00D77AEE" w:rsidRPr="008969C1" w:rsidRDefault="00D77AEE" w:rsidP="00305678">
      <w:pPr>
        <w:pStyle w:val="NoSpacing"/>
        <w:rPr>
          <w:sz w:val="20"/>
          <w:szCs w:val="20"/>
        </w:rPr>
      </w:pPr>
    </w:p>
    <w:p w14:paraId="42DB6E0D" w14:textId="77777777" w:rsidR="00305678" w:rsidRPr="008969C1" w:rsidRDefault="00D77AEE" w:rsidP="00305678">
      <w:pPr>
        <w:pStyle w:val="NoSpacing"/>
        <w:rPr>
          <w:sz w:val="20"/>
          <w:szCs w:val="20"/>
        </w:rPr>
      </w:pPr>
      <w:r w:rsidRPr="008969C1">
        <w:rPr>
          <w:b/>
          <w:sz w:val="20"/>
          <w:szCs w:val="20"/>
        </w:rPr>
        <w:t>S</w:t>
      </w:r>
      <w:r w:rsidR="00305678" w:rsidRPr="008969C1">
        <w:rPr>
          <w:b/>
          <w:sz w:val="20"/>
          <w:szCs w:val="20"/>
        </w:rPr>
        <w:t>ubject:</w:t>
      </w:r>
      <w:r w:rsidR="00305678" w:rsidRPr="008969C1">
        <w:rPr>
          <w:sz w:val="20"/>
          <w:szCs w:val="20"/>
        </w:rPr>
        <w:t xml:space="preserve">  Beach Management Plan </w:t>
      </w:r>
      <w:r w:rsidR="00B464AC" w:rsidRPr="008969C1">
        <w:rPr>
          <w:sz w:val="20"/>
          <w:szCs w:val="20"/>
        </w:rPr>
        <w:t xml:space="preserve">(BMP) </w:t>
      </w:r>
      <w:r w:rsidR="00305678" w:rsidRPr="008969C1">
        <w:rPr>
          <w:sz w:val="20"/>
          <w:szCs w:val="20"/>
        </w:rPr>
        <w:t>for Norton Point and Chappaquiddick Beaches, Edgartown</w:t>
      </w:r>
    </w:p>
    <w:p w14:paraId="7719B419" w14:textId="77777777" w:rsidR="00305678" w:rsidRPr="008969C1" w:rsidRDefault="00305678" w:rsidP="00305678">
      <w:pPr>
        <w:pStyle w:val="NoSpacing"/>
        <w:rPr>
          <w:sz w:val="20"/>
          <w:szCs w:val="20"/>
        </w:rPr>
      </w:pPr>
    </w:p>
    <w:p w14:paraId="301F18F2" w14:textId="77777777" w:rsidR="00340434" w:rsidRPr="008969C1" w:rsidRDefault="00340434" w:rsidP="00305678">
      <w:pPr>
        <w:pStyle w:val="NoSpacing"/>
        <w:rPr>
          <w:sz w:val="20"/>
          <w:szCs w:val="20"/>
        </w:rPr>
      </w:pPr>
      <w:r w:rsidRPr="008969C1">
        <w:rPr>
          <w:sz w:val="20"/>
          <w:szCs w:val="20"/>
        </w:rPr>
        <w:t>Dear Mr. Judge,</w:t>
      </w:r>
    </w:p>
    <w:p w14:paraId="340CCB1D" w14:textId="77777777" w:rsidR="00340434" w:rsidRPr="008969C1" w:rsidRDefault="00340434" w:rsidP="00305678">
      <w:pPr>
        <w:pStyle w:val="NoSpacing"/>
        <w:rPr>
          <w:sz w:val="20"/>
          <w:szCs w:val="20"/>
        </w:rPr>
      </w:pPr>
    </w:p>
    <w:p w14:paraId="69D8F126" w14:textId="77777777" w:rsidR="00210735" w:rsidRPr="008969C1" w:rsidRDefault="00305678" w:rsidP="00305678">
      <w:pPr>
        <w:pStyle w:val="NoSpacing"/>
        <w:rPr>
          <w:sz w:val="20"/>
          <w:szCs w:val="20"/>
        </w:rPr>
      </w:pPr>
      <w:r w:rsidRPr="008969C1">
        <w:rPr>
          <w:sz w:val="20"/>
          <w:szCs w:val="20"/>
        </w:rPr>
        <w:t xml:space="preserve">I am a </w:t>
      </w:r>
      <w:r w:rsidR="00340434" w:rsidRPr="008969C1">
        <w:rPr>
          <w:sz w:val="20"/>
          <w:szCs w:val="20"/>
        </w:rPr>
        <w:t xml:space="preserve">permanent </w:t>
      </w:r>
      <w:r w:rsidRPr="008969C1">
        <w:rPr>
          <w:sz w:val="20"/>
          <w:szCs w:val="20"/>
        </w:rPr>
        <w:t>resident</w:t>
      </w:r>
      <w:r w:rsidR="006A4348" w:rsidRPr="008969C1">
        <w:rPr>
          <w:sz w:val="20"/>
          <w:szCs w:val="20"/>
        </w:rPr>
        <w:t xml:space="preserve"> </w:t>
      </w:r>
      <w:r w:rsidR="00BA3E83" w:rsidRPr="008969C1">
        <w:rPr>
          <w:sz w:val="20"/>
          <w:szCs w:val="20"/>
        </w:rPr>
        <w:t>(</w:t>
      </w:r>
      <w:r w:rsidR="006A4348" w:rsidRPr="008969C1">
        <w:rPr>
          <w:b/>
          <w:i/>
          <w:sz w:val="20"/>
          <w:szCs w:val="20"/>
        </w:rPr>
        <w:t>of</w:t>
      </w:r>
      <w:r w:rsidRPr="008969C1">
        <w:rPr>
          <w:b/>
          <w:i/>
          <w:sz w:val="20"/>
          <w:szCs w:val="20"/>
        </w:rPr>
        <w:t>/visitor to Martha’s Vineyard</w:t>
      </w:r>
      <w:r w:rsidRPr="008969C1">
        <w:rPr>
          <w:sz w:val="20"/>
          <w:szCs w:val="20"/>
        </w:rPr>
        <w:t>.</w:t>
      </w:r>
      <w:r w:rsidR="00BA3E83" w:rsidRPr="008969C1">
        <w:rPr>
          <w:sz w:val="20"/>
          <w:szCs w:val="20"/>
        </w:rPr>
        <w:t>)</w:t>
      </w:r>
      <w:r w:rsidRPr="008969C1">
        <w:rPr>
          <w:sz w:val="20"/>
          <w:szCs w:val="20"/>
        </w:rPr>
        <w:t xml:space="preserve"> I am also a </w:t>
      </w:r>
      <w:r w:rsidR="00BA3E83" w:rsidRPr="008969C1">
        <w:rPr>
          <w:sz w:val="20"/>
          <w:szCs w:val="20"/>
        </w:rPr>
        <w:t>(</w:t>
      </w:r>
      <w:r w:rsidRPr="008969C1">
        <w:rPr>
          <w:b/>
          <w:i/>
          <w:sz w:val="20"/>
          <w:szCs w:val="20"/>
        </w:rPr>
        <w:t xml:space="preserve">beach </w:t>
      </w:r>
      <w:r w:rsidR="00205F5B" w:rsidRPr="008969C1">
        <w:rPr>
          <w:b/>
          <w:i/>
          <w:sz w:val="20"/>
          <w:szCs w:val="20"/>
        </w:rPr>
        <w:t>goer</w:t>
      </w:r>
      <w:r w:rsidRPr="008969C1">
        <w:rPr>
          <w:b/>
          <w:i/>
          <w:sz w:val="20"/>
          <w:szCs w:val="20"/>
        </w:rPr>
        <w:t>/recreational surf angler/shell fisherman</w:t>
      </w:r>
      <w:r w:rsidR="00BA3E83" w:rsidRPr="008969C1">
        <w:rPr>
          <w:b/>
          <w:i/>
          <w:sz w:val="20"/>
          <w:szCs w:val="20"/>
        </w:rPr>
        <w:t>)</w:t>
      </w:r>
      <w:r w:rsidRPr="008969C1">
        <w:rPr>
          <w:sz w:val="20"/>
          <w:szCs w:val="20"/>
        </w:rPr>
        <w:t xml:space="preserve">. </w:t>
      </w:r>
      <w:r w:rsidR="00205F5B" w:rsidRPr="008969C1">
        <w:rPr>
          <w:sz w:val="20"/>
          <w:szCs w:val="20"/>
        </w:rPr>
        <w:t xml:space="preserve">In addition, </w:t>
      </w:r>
      <w:r w:rsidRPr="008969C1">
        <w:rPr>
          <w:sz w:val="20"/>
          <w:szCs w:val="20"/>
        </w:rPr>
        <w:t>I am a frequent user of TTOR owned or managed properties on Chappaquiddick</w:t>
      </w:r>
      <w:r w:rsidR="00EF384C" w:rsidRPr="008969C1">
        <w:rPr>
          <w:sz w:val="20"/>
          <w:szCs w:val="20"/>
        </w:rPr>
        <w:t>/</w:t>
      </w:r>
      <w:r w:rsidRPr="008969C1">
        <w:rPr>
          <w:sz w:val="20"/>
          <w:szCs w:val="20"/>
        </w:rPr>
        <w:t xml:space="preserve"> Norton Point. I travel to th</w:t>
      </w:r>
      <w:r w:rsidR="00D77AEE" w:rsidRPr="008969C1">
        <w:rPr>
          <w:sz w:val="20"/>
          <w:szCs w:val="20"/>
        </w:rPr>
        <w:t>e</w:t>
      </w:r>
      <w:r w:rsidRPr="008969C1">
        <w:rPr>
          <w:sz w:val="20"/>
          <w:szCs w:val="20"/>
        </w:rPr>
        <w:t xml:space="preserve"> areas by use of an Over Sand Vehicle (OSV) and have been visiting th</w:t>
      </w:r>
      <w:r w:rsidR="00541D4A" w:rsidRPr="008969C1">
        <w:rPr>
          <w:sz w:val="20"/>
          <w:szCs w:val="20"/>
        </w:rPr>
        <w:t>ese</w:t>
      </w:r>
      <w:r w:rsidRPr="008969C1">
        <w:rPr>
          <w:sz w:val="20"/>
          <w:szCs w:val="20"/>
        </w:rPr>
        <w:t xml:space="preserve"> areas for more than</w:t>
      </w:r>
      <w:r w:rsidR="00BA3E83" w:rsidRPr="008969C1">
        <w:rPr>
          <w:sz w:val="20"/>
          <w:szCs w:val="20"/>
        </w:rPr>
        <w:t xml:space="preserve"> </w:t>
      </w:r>
      <w:r w:rsidR="00BA3E83" w:rsidRPr="008969C1">
        <w:rPr>
          <w:i/>
          <w:sz w:val="20"/>
          <w:szCs w:val="20"/>
        </w:rPr>
        <w:t>(</w:t>
      </w:r>
      <w:r w:rsidR="00210735" w:rsidRPr="008969C1">
        <w:rPr>
          <w:b/>
          <w:i/>
          <w:sz w:val="20"/>
          <w:szCs w:val="20"/>
        </w:rPr>
        <w:t>??</w:t>
      </w:r>
      <w:r w:rsidR="00BA3E83" w:rsidRPr="008969C1">
        <w:rPr>
          <w:i/>
          <w:sz w:val="20"/>
          <w:szCs w:val="20"/>
        </w:rPr>
        <w:t xml:space="preserve">) </w:t>
      </w:r>
      <w:r w:rsidRPr="008969C1">
        <w:rPr>
          <w:sz w:val="20"/>
          <w:szCs w:val="20"/>
        </w:rPr>
        <w:t xml:space="preserve">years. </w:t>
      </w:r>
    </w:p>
    <w:p w14:paraId="42A821EF" w14:textId="77777777" w:rsidR="00311C28" w:rsidRPr="008969C1" w:rsidRDefault="00311C28" w:rsidP="00305678">
      <w:pPr>
        <w:pStyle w:val="NoSpacing"/>
        <w:rPr>
          <w:sz w:val="20"/>
          <w:szCs w:val="20"/>
        </w:rPr>
      </w:pPr>
    </w:p>
    <w:p w14:paraId="472AB394" w14:textId="77777777" w:rsidR="00311C28" w:rsidRPr="008969C1" w:rsidRDefault="00311C28" w:rsidP="00305678">
      <w:pPr>
        <w:pStyle w:val="NoSpacing"/>
        <w:rPr>
          <w:sz w:val="20"/>
          <w:szCs w:val="20"/>
        </w:rPr>
      </w:pPr>
      <w:r w:rsidRPr="008969C1">
        <w:rPr>
          <w:sz w:val="20"/>
          <w:szCs w:val="20"/>
        </w:rPr>
        <w:t>TTOR’s years of managing these properties for public use and enjoyment should be considered with</w:t>
      </w:r>
      <w:r w:rsidR="00E1395E" w:rsidRPr="008969C1">
        <w:rPr>
          <w:sz w:val="20"/>
          <w:szCs w:val="20"/>
        </w:rPr>
        <w:t xml:space="preserve"> </w:t>
      </w:r>
      <w:r w:rsidRPr="008969C1">
        <w:rPr>
          <w:sz w:val="20"/>
          <w:szCs w:val="20"/>
        </w:rPr>
        <w:t>Charles Eliot’s goals when he created the organization so many years ago.</w:t>
      </w:r>
      <w:r w:rsidR="009031D0" w:rsidRPr="008969C1">
        <w:rPr>
          <w:sz w:val="20"/>
          <w:szCs w:val="20"/>
        </w:rPr>
        <w:t xml:space="preserve"> </w:t>
      </w:r>
      <w:r w:rsidRPr="008969C1">
        <w:rPr>
          <w:sz w:val="20"/>
          <w:szCs w:val="20"/>
        </w:rPr>
        <w:t xml:space="preserve">Your draft BMP in so many ways ignores the public’s best interests. The following are major aspects that should be carefully re-examined.   </w:t>
      </w:r>
    </w:p>
    <w:p w14:paraId="4C3801DE" w14:textId="77777777" w:rsidR="00311C28" w:rsidRPr="008969C1" w:rsidRDefault="00311C28" w:rsidP="00305678">
      <w:pPr>
        <w:pStyle w:val="NoSpacing"/>
        <w:rPr>
          <w:sz w:val="20"/>
          <w:szCs w:val="20"/>
        </w:rPr>
      </w:pPr>
    </w:p>
    <w:p w14:paraId="1BAC77F8" w14:textId="77777777" w:rsidR="00311C28" w:rsidRPr="008969C1" w:rsidRDefault="00311C28" w:rsidP="00311C28">
      <w:pPr>
        <w:pStyle w:val="NoSpacing"/>
        <w:rPr>
          <w:sz w:val="20"/>
          <w:szCs w:val="20"/>
        </w:rPr>
      </w:pPr>
      <w:proofErr w:type="spellStart"/>
      <w:r w:rsidRPr="008969C1">
        <w:rPr>
          <w:b/>
          <w:sz w:val="20"/>
          <w:szCs w:val="20"/>
        </w:rPr>
        <w:t>Surfishing</w:t>
      </w:r>
      <w:proofErr w:type="spellEnd"/>
      <w:r w:rsidRPr="008969C1">
        <w:rPr>
          <w:b/>
          <w:sz w:val="20"/>
          <w:szCs w:val="20"/>
        </w:rPr>
        <w:t xml:space="preserve">- </w:t>
      </w:r>
      <w:proofErr w:type="spellStart"/>
      <w:r w:rsidRPr="008969C1">
        <w:rPr>
          <w:sz w:val="20"/>
          <w:szCs w:val="20"/>
        </w:rPr>
        <w:t>Surfishing</w:t>
      </w:r>
      <w:proofErr w:type="spellEnd"/>
      <w:r w:rsidRPr="008969C1">
        <w:rPr>
          <w:sz w:val="20"/>
          <w:szCs w:val="20"/>
        </w:rPr>
        <w:t xml:space="preserve"> is an important part of the </w:t>
      </w:r>
      <w:r w:rsidR="00CA290E" w:rsidRPr="008969C1">
        <w:rPr>
          <w:sz w:val="20"/>
          <w:szCs w:val="20"/>
        </w:rPr>
        <w:t xml:space="preserve">maritime </w:t>
      </w:r>
      <w:r w:rsidRPr="008969C1">
        <w:rPr>
          <w:sz w:val="20"/>
          <w:szCs w:val="20"/>
        </w:rPr>
        <w:t xml:space="preserve">culture and heritage on Martha’s Vineyard. It is a long standing activity </w:t>
      </w:r>
      <w:r w:rsidR="001B7F6F" w:rsidRPr="008969C1">
        <w:rPr>
          <w:sz w:val="20"/>
          <w:szCs w:val="20"/>
        </w:rPr>
        <w:t>practiced by hundreds of residents and visitors to the island. M</w:t>
      </w:r>
      <w:r w:rsidRPr="008969C1">
        <w:rPr>
          <w:sz w:val="20"/>
          <w:szCs w:val="20"/>
        </w:rPr>
        <w:t xml:space="preserve">uch of it takes place on Norton Point and Chappaquiddick beaches. Many of those areas are accessible only by OSV’s which allow anglers the freedom to move and access historically good fishing areas which for the most part, are inaccessible by foot. Wasque Point (BMP Zone 3) is one of those places and arguably one of the best </w:t>
      </w:r>
      <w:proofErr w:type="spellStart"/>
      <w:r w:rsidRPr="008969C1">
        <w:rPr>
          <w:sz w:val="20"/>
          <w:szCs w:val="20"/>
        </w:rPr>
        <w:t>surfishing</w:t>
      </w:r>
      <w:proofErr w:type="spellEnd"/>
      <w:r w:rsidRPr="008969C1">
        <w:rPr>
          <w:sz w:val="20"/>
          <w:szCs w:val="20"/>
        </w:rPr>
        <w:t xml:space="preserve"> places on the entire east coast. In the spring</w:t>
      </w:r>
      <w:r w:rsidR="002B7496" w:rsidRPr="008969C1">
        <w:rPr>
          <w:sz w:val="20"/>
          <w:szCs w:val="20"/>
        </w:rPr>
        <w:t xml:space="preserve"> and early summer</w:t>
      </w:r>
      <w:r w:rsidRPr="008969C1">
        <w:rPr>
          <w:sz w:val="20"/>
          <w:szCs w:val="20"/>
        </w:rPr>
        <w:t xml:space="preserve">, it is perhaps the top bluefishing spot in the entire country. OSV access to that area from Norton Point as well as Leland’s Beach is critical.   </w:t>
      </w:r>
    </w:p>
    <w:p w14:paraId="42832229" w14:textId="77777777" w:rsidR="00311C28" w:rsidRPr="008969C1" w:rsidRDefault="00311C28" w:rsidP="00311C28">
      <w:pPr>
        <w:pStyle w:val="NoSpacing"/>
        <w:rPr>
          <w:sz w:val="20"/>
          <w:szCs w:val="20"/>
        </w:rPr>
      </w:pPr>
    </w:p>
    <w:p w14:paraId="3BC25A28" w14:textId="77777777" w:rsidR="00311C28" w:rsidRPr="008969C1" w:rsidRDefault="00311C28" w:rsidP="00311C28">
      <w:pPr>
        <w:pStyle w:val="NoSpacing"/>
        <w:rPr>
          <w:sz w:val="20"/>
          <w:szCs w:val="20"/>
        </w:rPr>
      </w:pPr>
      <w:r w:rsidRPr="008969C1">
        <w:rPr>
          <w:sz w:val="20"/>
          <w:szCs w:val="20"/>
        </w:rPr>
        <w:t xml:space="preserve">The Elbow on Cape Poge, inside Pocha Pond, and the Cape Poge Gut (Zones 10 &amp;11) are also extremely productive </w:t>
      </w:r>
      <w:proofErr w:type="spellStart"/>
      <w:r w:rsidRPr="008969C1">
        <w:rPr>
          <w:sz w:val="20"/>
          <w:szCs w:val="20"/>
        </w:rPr>
        <w:t>surfishing</w:t>
      </w:r>
      <w:proofErr w:type="spellEnd"/>
      <w:r w:rsidRPr="008969C1">
        <w:rPr>
          <w:sz w:val="20"/>
          <w:szCs w:val="20"/>
        </w:rPr>
        <w:t xml:space="preserve"> spots and accessible only by OSV’s. </w:t>
      </w:r>
    </w:p>
    <w:p w14:paraId="2A099383" w14:textId="77777777" w:rsidR="00311C28" w:rsidRPr="008969C1" w:rsidRDefault="00311C28" w:rsidP="00311C28">
      <w:pPr>
        <w:pStyle w:val="NoSpacing"/>
        <w:rPr>
          <w:sz w:val="20"/>
          <w:szCs w:val="20"/>
        </w:rPr>
      </w:pPr>
    </w:p>
    <w:p w14:paraId="4C6CE068" w14:textId="77777777" w:rsidR="00311C28" w:rsidRPr="008969C1" w:rsidRDefault="00311C28" w:rsidP="00311C28">
      <w:pPr>
        <w:pStyle w:val="NoSpacing"/>
        <w:rPr>
          <w:sz w:val="20"/>
          <w:szCs w:val="20"/>
        </w:rPr>
      </w:pPr>
      <w:r w:rsidRPr="008969C1">
        <w:rPr>
          <w:sz w:val="20"/>
          <w:szCs w:val="20"/>
        </w:rPr>
        <w:t xml:space="preserve">These areas are particularly important during the annual five week Marta’s Vineyard Striped Bass and Bluefish Derby. The loss of OSV access to these places would be devastating to both resident and visiting surf anglers. It would have an adverse affect on the entire Derby.    </w:t>
      </w:r>
    </w:p>
    <w:p w14:paraId="07E9CB21" w14:textId="77777777" w:rsidR="00311C28" w:rsidRPr="008969C1" w:rsidRDefault="00311C28" w:rsidP="00311C28">
      <w:pPr>
        <w:pStyle w:val="NoSpacing"/>
        <w:rPr>
          <w:sz w:val="20"/>
          <w:szCs w:val="20"/>
        </w:rPr>
      </w:pPr>
    </w:p>
    <w:p w14:paraId="2F226032" w14:textId="77777777" w:rsidR="00311C28" w:rsidRPr="008969C1" w:rsidRDefault="00311C28" w:rsidP="00311C28">
      <w:pPr>
        <w:pStyle w:val="NoSpacing"/>
        <w:rPr>
          <w:sz w:val="20"/>
          <w:szCs w:val="20"/>
        </w:rPr>
      </w:pPr>
      <w:r w:rsidRPr="008969C1">
        <w:rPr>
          <w:b/>
          <w:sz w:val="20"/>
          <w:szCs w:val="20"/>
        </w:rPr>
        <w:t xml:space="preserve">Katama Bay – </w:t>
      </w:r>
      <w:r w:rsidRPr="008969C1">
        <w:rPr>
          <w:sz w:val="20"/>
          <w:szCs w:val="20"/>
        </w:rPr>
        <w:t xml:space="preserve">(Zone </w:t>
      </w:r>
      <w:proofErr w:type="gramStart"/>
      <w:r w:rsidRPr="008969C1">
        <w:rPr>
          <w:sz w:val="20"/>
          <w:szCs w:val="20"/>
        </w:rPr>
        <w:t>2 )</w:t>
      </w:r>
      <w:proofErr w:type="gramEnd"/>
      <w:r w:rsidRPr="008969C1">
        <w:rPr>
          <w:sz w:val="20"/>
          <w:szCs w:val="20"/>
        </w:rPr>
        <w:t xml:space="preserve"> During the summer months prevailing southerly winds often create high surf and  rip currents along south facing beaches on Norton Point. Unsafe conditions for families with younger children. In addition, unsupervised children are subject to crowded conditions and an unregulated and unsafe OSV corridor. Katama Bay provides the ideal refuge from those conditions. While the BMP makes provisions for limited OSV access to the Bay, it needs to be expanded to accommodate more families and vehicles.              </w:t>
      </w:r>
      <w:r w:rsidRPr="008969C1">
        <w:rPr>
          <w:b/>
          <w:sz w:val="20"/>
          <w:szCs w:val="20"/>
        </w:rPr>
        <w:t xml:space="preserve">               </w:t>
      </w:r>
    </w:p>
    <w:p w14:paraId="54D12246" w14:textId="77777777" w:rsidR="00311C28" w:rsidRPr="008969C1" w:rsidRDefault="00311C28" w:rsidP="00311C28">
      <w:pPr>
        <w:pStyle w:val="NoSpacing"/>
        <w:rPr>
          <w:sz w:val="20"/>
          <w:szCs w:val="20"/>
        </w:rPr>
      </w:pPr>
    </w:p>
    <w:p w14:paraId="761CB589" w14:textId="77777777" w:rsidR="00311C28" w:rsidRPr="008969C1" w:rsidRDefault="00311C28" w:rsidP="00311C28">
      <w:pPr>
        <w:pStyle w:val="NoSpacing"/>
        <w:rPr>
          <w:sz w:val="20"/>
          <w:szCs w:val="20"/>
        </w:rPr>
      </w:pPr>
      <w:proofErr w:type="spellStart"/>
      <w:r w:rsidRPr="008969C1">
        <w:rPr>
          <w:b/>
          <w:sz w:val="20"/>
          <w:szCs w:val="20"/>
        </w:rPr>
        <w:t>Shellfishing</w:t>
      </w:r>
      <w:proofErr w:type="spellEnd"/>
      <w:r w:rsidRPr="008969C1">
        <w:rPr>
          <w:b/>
          <w:sz w:val="20"/>
          <w:szCs w:val="20"/>
        </w:rPr>
        <w:t xml:space="preserve"> – </w:t>
      </w:r>
      <w:r w:rsidRPr="008969C1">
        <w:rPr>
          <w:sz w:val="20"/>
          <w:szCs w:val="20"/>
        </w:rPr>
        <w:t>Recreational</w:t>
      </w:r>
      <w:r w:rsidRPr="008969C1">
        <w:rPr>
          <w:b/>
          <w:sz w:val="20"/>
          <w:szCs w:val="20"/>
        </w:rPr>
        <w:t xml:space="preserve"> </w:t>
      </w:r>
      <w:proofErr w:type="spellStart"/>
      <w:r w:rsidRPr="008969C1">
        <w:rPr>
          <w:sz w:val="20"/>
          <w:szCs w:val="20"/>
        </w:rPr>
        <w:t>shellfishing</w:t>
      </w:r>
      <w:proofErr w:type="spellEnd"/>
      <w:r w:rsidRPr="008969C1">
        <w:rPr>
          <w:sz w:val="20"/>
          <w:szCs w:val="20"/>
        </w:rPr>
        <w:t xml:space="preserve"> is also a very important part of the </w:t>
      </w:r>
      <w:r w:rsidR="00BE61F5" w:rsidRPr="008969C1">
        <w:rPr>
          <w:sz w:val="20"/>
          <w:szCs w:val="20"/>
        </w:rPr>
        <w:t xml:space="preserve">maritime </w:t>
      </w:r>
      <w:r w:rsidRPr="008969C1">
        <w:rPr>
          <w:sz w:val="20"/>
          <w:szCs w:val="20"/>
        </w:rPr>
        <w:t xml:space="preserve">culture on Martha’s Vineyard. In 2021 more than 900 recreational </w:t>
      </w:r>
      <w:proofErr w:type="spellStart"/>
      <w:r w:rsidRPr="008969C1">
        <w:rPr>
          <w:sz w:val="20"/>
          <w:szCs w:val="20"/>
        </w:rPr>
        <w:t>shellfishing</w:t>
      </w:r>
      <w:proofErr w:type="spellEnd"/>
      <w:r w:rsidRPr="008969C1">
        <w:rPr>
          <w:sz w:val="20"/>
          <w:szCs w:val="20"/>
        </w:rPr>
        <w:t xml:space="preserve"> permits were sold in Edgartown. Annually the Town of Edgartown Shellfish Department seeds millions of bay scallops in Cape Poge Bay and the income derived from the sale of permits, helps to offset the cost of the program. Almost all of the recreational Bay Scalloping takes place in Zones 7-11 of the BMP. Without bayside OSV access to those areas, recreational fishing for bay scallops in Edgartown will virtually cease to exist. </w:t>
      </w:r>
    </w:p>
    <w:p w14:paraId="466D4E5E" w14:textId="77777777" w:rsidR="00E1395E" w:rsidRPr="008969C1" w:rsidRDefault="00E1395E" w:rsidP="00311C28">
      <w:pPr>
        <w:pStyle w:val="NoSpacing"/>
        <w:rPr>
          <w:sz w:val="20"/>
          <w:szCs w:val="20"/>
        </w:rPr>
      </w:pPr>
    </w:p>
    <w:p w14:paraId="6A6440E4" w14:textId="77777777" w:rsidR="001276F1" w:rsidRPr="008969C1" w:rsidRDefault="001276F1" w:rsidP="009031D0">
      <w:pPr>
        <w:pStyle w:val="NoSpacing"/>
        <w:rPr>
          <w:sz w:val="20"/>
          <w:szCs w:val="20"/>
        </w:rPr>
      </w:pPr>
      <w:r w:rsidRPr="008969C1">
        <w:rPr>
          <w:sz w:val="20"/>
          <w:szCs w:val="20"/>
        </w:rPr>
        <w:t>Any comprehensive plan is likely to have areas in it that should be addressed after additional public input. TTOR’s proposed BM</w:t>
      </w:r>
      <w:r w:rsidR="00FC18FE" w:rsidRPr="008969C1">
        <w:rPr>
          <w:sz w:val="20"/>
          <w:szCs w:val="20"/>
        </w:rPr>
        <w:t>P</w:t>
      </w:r>
      <w:r w:rsidRPr="008969C1">
        <w:rPr>
          <w:sz w:val="20"/>
          <w:szCs w:val="20"/>
        </w:rPr>
        <w:t xml:space="preserve"> fails to demonstrate enough consideration for the people who love the beach and nature versus the birds who inhabit it seasonally. </w:t>
      </w:r>
      <w:r w:rsidR="00FC18FE" w:rsidRPr="008969C1">
        <w:rPr>
          <w:sz w:val="20"/>
          <w:szCs w:val="20"/>
        </w:rPr>
        <w:t xml:space="preserve">I have chosen just a few issues for a revised people friendly plan in the spirit of Charles Eliot’s vision. There are more! </w:t>
      </w:r>
    </w:p>
    <w:p w14:paraId="231A5561" w14:textId="77777777" w:rsidR="00340434" w:rsidRPr="008969C1" w:rsidRDefault="001276F1" w:rsidP="009031D0">
      <w:pPr>
        <w:pStyle w:val="NoSpacing"/>
        <w:rPr>
          <w:sz w:val="20"/>
          <w:szCs w:val="20"/>
        </w:rPr>
      </w:pPr>
      <w:r w:rsidRPr="008969C1">
        <w:rPr>
          <w:sz w:val="20"/>
          <w:szCs w:val="20"/>
        </w:rPr>
        <w:t xml:space="preserve">  </w:t>
      </w:r>
    </w:p>
    <w:p w14:paraId="444A28F4" w14:textId="77777777" w:rsidR="009031D0" w:rsidRDefault="008969C1" w:rsidP="009031D0">
      <w:pPr>
        <w:pStyle w:val="NoSpacing"/>
        <w:rPr>
          <w:sz w:val="20"/>
          <w:szCs w:val="20"/>
        </w:rPr>
      </w:pPr>
      <w:r>
        <w:rPr>
          <w:sz w:val="20"/>
          <w:szCs w:val="20"/>
        </w:rPr>
        <w:t xml:space="preserve">John/Joan Doe </w:t>
      </w:r>
      <w:r w:rsidR="009031D0" w:rsidRPr="008969C1">
        <w:rPr>
          <w:sz w:val="20"/>
          <w:szCs w:val="20"/>
        </w:rPr>
        <w:t xml:space="preserve"> </w:t>
      </w:r>
    </w:p>
    <w:p w14:paraId="6C11F3C0" w14:textId="77777777" w:rsidR="004A7D4F" w:rsidRDefault="004A7D4F" w:rsidP="009031D0">
      <w:pPr>
        <w:pStyle w:val="NoSpacing"/>
        <w:rPr>
          <w:sz w:val="20"/>
          <w:szCs w:val="20"/>
        </w:rPr>
      </w:pPr>
    </w:p>
    <w:p w14:paraId="07C10829" w14:textId="77777777" w:rsidR="004A7D4F" w:rsidRDefault="004A7D4F" w:rsidP="009031D0">
      <w:pPr>
        <w:pStyle w:val="NoSpacing"/>
        <w:rPr>
          <w:sz w:val="20"/>
          <w:szCs w:val="20"/>
        </w:rPr>
      </w:pPr>
    </w:p>
    <w:p w14:paraId="1362C6AB" w14:textId="77777777" w:rsidR="004A7D4F" w:rsidRPr="008969C1" w:rsidRDefault="004A7D4F" w:rsidP="009031D0">
      <w:pPr>
        <w:pStyle w:val="NoSpacing"/>
        <w:rPr>
          <w:sz w:val="20"/>
          <w:szCs w:val="20"/>
        </w:rPr>
      </w:pPr>
    </w:p>
    <w:p w14:paraId="4F6C4352" w14:textId="77777777" w:rsidR="008969C1" w:rsidRDefault="008969C1" w:rsidP="009031D0">
      <w:pPr>
        <w:pStyle w:val="NoSpacing"/>
        <w:rPr>
          <w:sz w:val="20"/>
          <w:szCs w:val="20"/>
        </w:rPr>
      </w:pPr>
      <w:r>
        <w:rPr>
          <w:sz w:val="20"/>
          <w:szCs w:val="20"/>
        </w:rPr>
        <w:t>Address</w:t>
      </w:r>
    </w:p>
    <w:p w14:paraId="075F7948" w14:textId="77777777" w:rsidR="008969C1" w:rsidRDefault="008969C1" w:rsidP="009031D0">
      <w:pPr>
        <w:pStyle w:val="NoSpacing"/>
        <w:rPr>
          <w:sz w:val="20"/>
          <w:szCs w:val="20"/>
        </w:rPr>
      </w:pPr>
      <w:r>
        <w:rPr>
          <w:sz w:val="20"/>
          <w:szCs w:val="20"/>
        </w:rPr>
        <w:t>Email address</w:t>
      </w:r>
    </w:p>
    <w:p w14:paraId="74BC867C" w14:textId="77777777" w:rsidR="00E1395E" w:rsidRPr="008969C1" w:rsidRDefault="008969C1" w:rsidP="00311C28">
      <w:pPr>
        <w:pStyle w:val="NoSpacing"/>
        <w:rPr>
          <w:sz w:val="20"/>
          <w:szCs w:val="20"/>
        </w:rPr>
      </w:pPr>
      <w:r>
        <w:rPr>
          <w:sz w:val="20"/>
          <w:szCs w:val="20"/>
        </w:rPr>
        <w:t>Phone number</w:t>
      </w:r>
    </w:p>
    <w:p w14:paraId="7F804040" w14:textId="77777777" w:rsidR="00311C28" w:rsidRPr="008969C1" w:rsidRDefault="00311C28" w:rsidP="00305678">
      <w:pPr>
        <w:pStyle w:val="NoSpacing"/>
        <w:rPr>
          <w:sz w:val="20"/>
          <w:szCs w:val="20"/>
        </w:rPr>
      </w:pPr>
    </w:p>
    <w:p w14:paraId="762DC52B" w14:textId="77777777" w:rsidR="00311C28" w:rsidRDefault="00311C28" w:rsidP="00305678">
      <w:pPr>
        <w:pStyle w:val="NoSpacing"/>
      </w:pPr>
    </w:p>
    <w:sectPr w:rsidR="00311C28" w:rsidSect="00340434">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ECB01" w14:textId="77777777" w:rsidR="00EA7FC3" w:rsidRDefault="00EA7FC3" w:rsidP="00EA7FC3">
      <w:pPr>
        <w:spacing w:after="0" w:line="240" w:lineRule="auto"/>
      </w:pPr>
      <w:r>
        <w:separator/>
      </w:r>
    </w:p>
  </w:endnote>
  <w:endnote w:type="continuationSeparator" w:id="0">
    <w:p w14:paraId="69C7CDDD" w14:textId="77777777" w:rsidR="00EA7FC3" w:rsidRDefault="00EA7FC3" w:rsidP="00EA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D7BF" w14:textId="77777777" w:rsidR="00EA7FC3" w:rsidRDefault="00EA7FC3" w:rsidP="00EA7FC3">
      <w:pPr>
        <w:spacing w:after="0" w:line="240" w:lineRule="auto"/>
      </w:pPr>
      <w:r>
        <w:separator/>
      </w:r>
    </w:p>
  </w:footnote>
  <w:footnote w:type="continuationSeparator" w:id="0">
    <w:p w14:paraId="6C29F742" w14:textId="77777777" w:rsidR="00EA7FC3" w:rsidRDefault="00EA7FC3" w:rsidP="00EA7F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678"/>
    <w:rsid w:val="000802DF"/>
    <w:rsid w:val="000D0287"/>
    <w:rsid w:val="000F325B"/>
    <w:rsid w:val="001032C6"/>
    <w:rsid w:val="001276F1"/>
    <w:rsid w:val="00130386"/>
    <w:rsid w:val="00142043"/>
    <w:rsid w:val="001B7F6F"/>
    <w:rsid w:val="001E1CC2"/>
    <w:rsid w:val="00205F5B"/>
    <w:rsid w:val="00210735"/>
    <w:rsid w:val="00270D92"/>
    <w:rsid w:val="002B7496"/>
    <w:rsid w:val="002C244B"/>
    <w:rsid w:val="002F5A82"/>
    <w:rsid w:val="00305678"/>
    <w:rsid w:val="00311C28"/>
    <w:rsid w:val="003177C4"/>
    <w:rsid w:val="00340434"/>
    <w:rsid w:val="00347EDB"/>
    <w:rsid w:val="00357648"/>
    <w:rsid w:val="00450D47"/>
    <w:rsid w:val="0047455F"/>
    <w:rsid w:val="004A335F"/>
    <w:rsid w:val="004A7D4F"/>
    <w:rsid w:val="0050633E"/>
    <w:rsid w:val="00541D4A"/>
    <w:rsid w:val="005A2202"/>
    <w:rsid w:val="005A56B2"/>
    <w:rsid w:val="005A7AFF"/>
    <w:rsid w:val="005F43DE"/>
    <w:rsid w:val="006338B7"/>
    <w:rsid w:val="00636462"/>
    <w:rsid w:val="00664416"/>
    <w:rsid w:val="006A419C"/>
    <w:rsid w:val="006A4348"/>
    <w:rsid w:val="006C09F5"/>
    <w:rsid w:val="00717A99"/>
    <w:rsid w:val="00723EF2"/>
    <w:rsid w:val="0074138E"/>
    <w:rsid w:val="00746083"/>
    <w:rsid w:val="00765B69"/>
    <w:rsid w:val="007C5DA3"/>
    <w:rsid w:val="008035CA"/>
    <w:rsid w:val="00821C73"/>
    <w:rsid w:val="0083436D"/>
    <w:rsid w:val="00835A4E"/>
    <w:rsid w:val="00873B9F"/>
    <w:rsid w:val="008969C1"/>
    <w:rsid w:val="008B2713"/>
    <w:rsid w:val="009031D0"/>
    <w:rsid w:val="00923967"/>
    <w:rsid w:val="0096621C"/>
    <w:rsid w:val="00A43EF3"/>
    <w:rsid w:val="00A952FD"/>
    <w:rsid w:val="00AD574E"/>
    <w:rsid w:val="00B011F8"/>
    <w:rsid w:val="00B20418"/>
    <w:rsid w:val="00B464AC"/>
    <w:rsid w:val="00B52385"/>
    <w:rsid w:val="00B523E9"/>
    <w:rsid w:val="00B53125"/>
    <w:rsid w:val="00BA3E83"/>
    <w:rsid w:val="00BC6971"/>
    <w:rsid w:val="00BE0E09"/>
    <w:rsid w:val="00BE61F5"/>
    <w:rsid w:val="00C74838"/>
    <w:rsid w:val="00CA00A3"/>
    <w:rsid w:val="00CA290E"/>
    <w:rsid w:val="00CD51E7"/>
    <w:rsid w:val="00CE7D04"/>
    <w:rsid w:val="00D1738F"/>
    <w:rsid w:val="00D54CE6"/>
    <w:rsid w:val="00D77314"/>
    <w:rsid w:val="00D77AEE"/>
    <w:rsid w:val="00E1395E"/>
    <w:rsid w:val="00E40347"/>
    <w:rsid w:val="00E84491"/>
    <w:rsid w:val="00EA39DE"/>
    <w:rsid w:val="00EA7FC3"/>
    <w:rsid w:val="00EF384C"/>
    <w:rsid w:val="00EF4FC9"/>
    <w:rsid w:val="00F23B48"/>
    <w:rsid w:val="00F81F64"/>
    <w:rsid w:val="00FC18FE"/>
    <w:rsid w:val="00FD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0554D93"/>
  <w15:docId w15:val="{18BF4D65-E229-4697-A373-BA0F0641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678"/>
    <w:pPr>
      <w:spacing w:after="0" w:line="240" w:lineRule="auto"/>
    </w:pPr>
  </w:style>
  <w:style w:type="paragraph" w:styleId="BalloonText">
    <w:name w:val="Balloon Text"/>
    <w:basedOn w:val="Normal"/>
    <w:link w:val="BalloonTextChar"/>
    <w:uiPriority w:val="99"/>
    <w:semiHidden/>
    <w:unhideWhenUsed/>
    <w:rsid w:val="00636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92239">
      <w:bodyDiv w:val="1"/>
      <w:marLeft w:val="0"/>
      <w:marRight w:val="0"/>
      <w:marTop w:val="0"/>
      <w:marBottom w:val="0"/>
      <w:divBdr>
        <w:top w:val="none" w:sz="0" w:space="0" w:color="auto"/>
        <w:left w:val="none" w:sz="0" w:space="0" w:color="auto"/>
        <w:bottom w:val="none" w:sz="0" w:space="0" w:color="auto"/>
        <w:right w:val="none" w:sz="0" w:space="0" w:color="auto"/>
      </w:divBdr>
    </w:div>
    <w:div w:id="7380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542</Words>
  <Characters>3092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domurat1</dc:creator>
  <cp:lastModifiedBy>Balon, David (Nokia - US/Westford)</cp:lastModifiedBy>
  <cp:revision>2</cp:revision>
  <cp:lastPrinted>2022-07-06T00:47:00Z</cp:lastPrinted>
  <dcterms:created xsi:type="dcterms:W3CDTF">2022-07-17T01:21:00Z</dcterms:created>
  <dcterms:modified xsi:type="dcterms:W3CDTF">2022-07-17T01:21:00Z</dcterms:modified>
</cp:coreProperties>
</file>